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 xml:space="preserve">Úradverejného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</w:t>
      </w:r>
      <w:bookmarkStart w:id="0" w:name="_GoBack"/>
      <w:bookmarkEnd w:id="0"/>
      <w:r>
        <w:rPr>
          <w:rFonts w:cstheme="minorHAnsi"/>
        </w:rPr>
        <w:t xml:space="preserve">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videohovorov. </w:t>
      </w: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psychosociálnej pomoci. </w:t>
      </w:r>
    </w:p>
    <w:p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:rsidR="00B34397" w:rsidRDefault="00B34397" w:rsidP="00B34397">
      <w:pPr>
        <w:spacing w:after="160" w:line="235" w:lineRule="atLeast"/>
        <w:rPr>
          <w:rFonts w:cstheme="minorHAnsi"/>
        </w:rPr>
      </w:pPr>
    </w:p>
    <w:p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Agsamotestom,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nemocničného rýchlotestu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 xml:space="preserve">aby 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 xml:space="preserve">o tejto skutočnostičo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1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Kde môžem požiadať o antigénové samotesty?</w:t>
      </w:r>
    </w:p>
    <w:p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V prípade, že počet ubytovaných vojnových utečencov v zariadení je 10 a viac, ubytovacie zariadenie má možnosť vyzdvihnúť si antigénové samotesty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samotesty na príslušnom okresnom úrade pre potreby obyvateľov obcí, ktorí poskytujú ubytovanie vojnovým utečencom. </w:t>
      </w:r>
    </w:p>
    <w:p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 xml:space="preserve">,si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samotesty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:rsidR="00B34397" w:rsidRPr="00DB3FAD" w:rsidRDefault="00B34397" w:rsidP="00B34397">
      <w:pPr>
        <w:jc w:val="center"/>
        <w:rPr>
          <w:rFonts w:cstheme="minorHAnsi"/>
          <w:b/>
        </w:rPr>
      </w:pPr>
    </w:p>
    <w:p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 spojenou s mimoriadnym stavomvyhláseným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samotestovanie</w:t>
      </w:r>
      <w:r w:rsidRPr="00DB3FAD">
        <w:rPr>
          <w:rFonts w:cstheme="minorHAnsi"/>
        </w:rPr>
        <w:t xml:space="preserve">. Podmienkou získania samotestov je </w:t>
      </w:r>
      <w:r>
        <w:rPr>
          <w:rFonts w:cstheme="minorHAnsi"/>
        </w:rPr>
        <w:t>poskytovanieubytovacích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>samotest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>samotest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>samotesty.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samotestovania nájdete na odkaze: </w:t>
      </w:r>
      <w:hyperlink r:id="rId12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>
        <w:rPr>
          <w:rFonts w:cstheme="minorHAnsi"/>
        </w:rPr>
        <w:t>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> prípade pozitívneho výsledku antigénového samotestu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samotestovania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>
        <w:rPr>
          <w:rFonts w:cstheme="minorHAnsi"/>
        </w:rPr>
        <w:t>.</w:t>
      </w:r>
    </w:p>
    <w:p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>samotestovaní) je na rozhodnutí príslušného regionálneho úradu verejného zdravotníctva.</w:t>
      </w:r>
    </w:p>
    <w:p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samotestovanie</w:t>
      </w:r>
      <w:r w:rsidRPr="00DB3FAD">
        <w:rPr>
          <w:rFonts w:cstheme="minorHAnsi"/>
        </w:rPr>
        <w:t xml:space="preserve">. Podmienkou získania samotestov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>samotest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>samotest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>samotesty.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samotestovania nájdete na odkaze: </w:t>
      </w:r>
      <w:hyperlink r:id="rId15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>
        <w:rPr>
          <w:rFonts w:cstheme="minorHAnsi"/>
        </w:rPr>
        <w:t>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> prípade pozitívneho výsledku antigénového samotestu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samotestovania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>
        <w:rPr>
          <w:rFonts w:cstheme="minorHAnsi"/>
        </w:rPr>
        <w:t>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>samotestovaní) je na rozhodnutí príslušného regionálneho úradu verejného zdravotníctva.</w:t>
      </w:r>
    </w:p>
    <w:p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lastRenderedPageBreak/>
        <w:t xml:space="preserve">V súvislosti s aktuálnou bezpečnostnou situáciou spojenou s mimoriadnym stavomvyhláseným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samotestovanie na všetkých hotspotoch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samotestovania nájdete na odkaze: </w:t>
      </w:r>
      <w:hyperlink r:id="rId18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>
        <w:rPr>
          <w:rFonts w:cstheme="minorHAnsi"/>
        </w:rPr>
        <w:t>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> prípade pozitívneho výsledku antigénového samotestu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samotestovania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>
        <w:rPr>
          <w:rFonts w:cstheme="minorHAnsi"/>
        </w:rPr>
        <w:t>.</w:t>
      </w:r>
    </w:p>
    <w:p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:rsidR="00B34397" w:rsidRPr="00DB3FAD" w:rsidRDefault="00B34397" w:rsidP="00B34397">
      <w:pPr>
        <w:rPr>
          <w:rFonts w:cstheme="minorHAnsi"/>
        </w:rPr>
      </w:pPr>
    </w:p>
    <w:p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21" o:title=""/>
          </v:shape>
          <o:OLEObject Type="Embed" ProgID="Word.Document.12" ShapeID="_x0000_i1025" DrawAspect="Content" ObjectID="_1708762352" r:id="rId22">
            <o:FieldCodes>\s</o:FieldCodes>
          </o:OLEObject>
        </w:object>
      </w:r>
    </w:p>
    <w:sectPr w:rsidR="00924293" w:rsidSect="00B76217">
      <w:headerReference w:type="default" r:id="rId23"/>
      <w:footerReference w:type="default" r:id="rId24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3A" w:rsidRDefault="0012173A" w:rsidP="00555506">
      <w:r>
        <w:separator/>
      </w:r>
    </w:p>
  </w:endnote>
  <w:endnote w:type="continuationSeparator" w:id="1">
    <w:p w:rsidR="0012173A" w:rsidRDefault="0012173A" w:rsidP="0055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3A" w:rsidRDefault="0012173A" w:rsidP="00555506">
      <w:r>
        <w:separator/>
      </w:r>
    </w:p>
  </w:footnote>
  <w:footnote w:type="continuationSeparator" w:id="1">
    <w:p w:rsidR="0012173A" w:rsidRDefault="0012173A" w:rsidP="00555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59D1" w:rsidRDefault="001217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173A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C41A8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0C78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.gov.sk/co-mam-robit-ak-som-covid-19-pozitivny-2/" TargetMode="External"/><Relationship Id="rId18" Type="http://schemas.openxmlformats.org/officeDocument/2006/relationships/hyperlink" Target="https://www.youtube.com/watch?v=-1jXoJ0Iey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1jXoJ0IeyE" TargetMode="External"/><Relationship Id="rId17" Type="http://schemas.openxmlformats.org/officeDocument/2006/relationships/hyperlink" Target="https://korona.gov.sk/wp-content/uploads/2022/02/6_zasad_covid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rona.gov.sk/co-mam-robit-ak-som-covid-19-pozitivny-2/" TargetMode="External"/><Relationship Id="rId20" Type="http://schemas.openxmlformats.org/officeDocument/2006/relationships/hyperlink" Target="https://korona.gov.sk/wp-content/uploads/2022/02/6_zasad_covi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/?2022-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1jXoJ0Iey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orona.gov.sk/co-mam-robit-ak-som-covid-19-pozitivny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.gov.sk/wp-content/uploads/2022/02/6_zasad_covid.pdf" TargetMode="External"/><Relationship Id="rId22" Type="http://schemas.openxmlformats.org/officeDocument/2006/relationships/package" Target="embeddings/Dokument_programu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249529DA334698DD3431F7D0D094" ma:contentTypeVersion="2" ma:contentTypeDescription="Umožňuje vytvoriť nový dokument." ma:contentTypeScope="" ma:versionID="7adbcf2e044a2a689748a8c33f069c46">
  <xsd:schema xmlns:xsd="http://www.w3.org/2001/XMLSchema" xmlns:xs="http://www.w3.org/2001/XMLSchema" xmlns:p="http://schemas.microsoft.com/office/2006/metadata/properties" xmlns:ns2="11087f21-5df2-41bb-a16a-6acf131b2949" targetNamespace="http://schemas.microsoft.com/office/2006/metadata/properties" ma:root="true" ma:fieldsID="59701821cae8db30d9c1b9acdf3d20d9" ns2:_="">
    <xsd:import namespace="11087f21-5df2-41bb-a16a-6acf131b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7f21-5df2-41bb-a16a-6acf131b2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5B08-2BDD-48E3-99C6-B03AA56F5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87f21-5df2-41bb-a16a-6acf131b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0CC8C-4B43-4FBE-B4ED-3CD433D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Zuzana</dc:creator>
  <cp:lastModifiedBy>Zdena Pavlovská</cp:lastModifiedBy>
  <cp:revision>2</cp:revision>
  <cp:lastPrinted>2021-11-26T11:00:00Z</cp:lastPrinted>
  <dcterms:created xsi:type="dcterms:W3CDTF">2022-03-14T10:26:00Z</dcterms:created>
  <dcterms:modified xsi:type="dcterms:W3CDTF">2022-03-14T10:26:00Z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0x010100D4CD249529DA334698DD3431F7D0D094</vt:lpwstr>
  </property>
</Properties>
</file>